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1E07A" w14:textId="7B2D9ADC" w:rsidR="0003416C" w:rsidRPr="0065327B" w:rsidRDefault="0003416C" w:rsidP="0003416C">
      <w:pPr>
        <w:rPr>
          <w:sz w:val="28"/>
          <w:szCs w:val="28"/>
        </w:rPr>
      </w:pPr>
      <w:r w:rsidRPr="0065327B">
        <w:rPr>
          <w:sz w:val="28"/>
          <w:szCs w:val="28"/>
        </w:rPr>
        <w:t xml:space="preserve">Complaint </w:t>
      </w:r>
      <w:r w:rsidR="00507001" w:rsidRPr="0065327B">
        <w:rPr>
          <w:sz w:val="28"/>
          <w:szCs w:val="28"/>
        </w:rPr>
        <w:t>Process</w:t>
      </w:r>
    </w:p>
    <w:p w14:paraId="48DB8BC7" w14:textId="77777777" w:rsidR="0003416C" w:rsidRDefault="0003416C" w:rsidP="0003416C"/>
    <w:p w14:paraId="3F8D5F8B" w14:textId="77777777" w:rsidR="0003416C" w:rsidRDefault="0003416C" w:rsidP="0003416C">
      <w:r>
        <w:t>A client may have a complaint because of a Clients Rights violation. Ideally, a complaint is an opportunity for clients to assert their expectations of the program and for staff in the program to expand their sensitivity to clients’ needs and wishes. Not all complaints will be settled to everyone’s satisfaction---we recognize this, but still commit ourselves to a full and open hearing of viewpoints, expressed calmly and helpfully in hopes of improving the environment and program for all.</w:t>
      </w:r>
    </w:p>
    <w:p w14:paraId="2D972C51" w14:textId="77777777" w:rsidR="0003416C" w:rsidRDefault="0003416C" w:rsidP="0003416C"/>
    <w:p w14:paraId="1B8BEA95" w14:textId="77777777" w:rsidR="0003416C" w:rsidRDefault="0003416C" w:rsidP="0003416C">
      <w:r>
        <w:t>Here are the following progressive steps to resolve issues:</w:t>
      </w:r>
    </w:p>
    <w:p w14:paraId="61B310B9" w14:textId="272198BD" w:rsidR="0003416C" w:rsidRDefault="0003416C" w:rsidP="0003416C">
      <w:pPr>
        <w:ind w:left="720" w:hanging="720"/>
      </w:pPr>
      <w:proofErr w:type="gramStart"/>
      <w:r>
        <w:t>A.</w:t>
      </w:r>
      <w:proofErr w:type="gramEnd"/>
      <w:r>
        <w:tab/>
        <w:t>If possible, resolve the complaint directly with the person involved, alone or with staff.</w:t>
      </w:r>
    </w:p>
    <w:p w14:paraId="2D9564B2" w14:textId="77777777" w:rsidR="0003416C" w:rsidRDefault="0003416C" w:rsidP="0003416C">
      <w:pPr>
        <w:ind w:left="720" w:hanging="720"/>
      </w:pPr>
      <w:r>
        <w:t>B.</w:t>
      </w:r>
      <w:r>
        <w:tab/>
        <w:t>If Step A is not possible, the complaint may be taken to the staff supervisor and a more formal process, involving staff and documentation, will be used. In this case, please put in writing: the nature of the complaint and what the desired outcome would be. The supervisor will attempt to resolve the complaint and will report back within three days.</w:t>
      </w:r>
    </w:p>
    <w:p w14:paraId="5744D22F" w14:textId="77777777" w:rsidR="0003416C" w:rsidRDefault="0003416C" w:rsidP="0003416C">
      <w:pPr>
        <w:ind w:left="720" w:hanging="720"/>
      </w:pPr>
      <w:r>
        <w:t>C.</w:t>
      </w:r>
      <w:r>
        <w:tab/>
        <w:t>If no resolution is reached, or if still not satisfied, or if the complaint is with the staff supervisor, the complaint may be taken to the CHRO, who will consider the written complaint, hear those involved, including any staff, and reach a decision within three days.</w:t>
      </w:r>
    </w:p>
    <w:p w14:paraId="064046E5" w14:textId="77777777" w:rsidR="0003416C" w:rsidRDefault="0003416C" w:rsidP="0003416C">
      <w:pPr>
        <w:ind w:left="720" w:hanging="720"/>
      </w:pPr>
      <w:r>
        <w:t>D.</w:t>
      </w:r>
      <w:r>
        <w:tab/>
        <w:t xml:space="preserve">If no resolution is reached, or if still not satisfied, or if the complaint is with the CHRO, the complaint will have to be taken through channels provided by the Maryland Behavioral Health Authority. </w:t>
      </w:r>
      <w:proofErr w:type="spellStart"/>
      <w:r>
        <w:t>HealthPort</w:t>
      </w:r>
      <w:proofErr w:type="spellEnd"/>
      <w:r>
        <w:t xml:space="preserve"> staff will assist with exploring this channel if desired by the client.</w:t>
      </w:r>
    </w:p>
    <w:p w14:paraId="6AEC6F4B" w14:textId="0C191D4B" w:rsidR="0003416C" w:rsidRDefault="0003416C" w:rsidP="0003416C">
      <w:pPr>
        <w:ind w:left="720" w:hanging="720"/>
      </w:pPr>
      <w:r>
        <w:t>E.</w:t>
      </w:r>
      <w:r>
        <w:tab/>
        <w:t>Staff or the Consumer Advisory Board, will document the complaint process on the worksheet to include:</w:t>
      </w:r>
    </w:p>
    <w:p w14:paraId="0B76819E" w14:textId="77777777" w:rsidR="0003416C" w:rsidRDefault="0003416C" w:rsidP="0003416C">
      <w:pPr>
        <w:pStyle w:val="ListParagraph"/>
        <w:numPr>
          <w:ilvl w:val="0"/>
          <w:numId w:val="1"/>
        </w:numPr>
      </w:pPr>
      <w:r>
        <w:t xml:space="preserve">Name of griever </w:t>
      </w:r>
    </w:p>
    <w:p w14:paraId="5C573721" w14:textId="77777777" w:rsidR="0003416C" w:rsidRDefault="0003416C" w:rsidP="0003416C">
      <w:pPr>
        <w:pStyle w:val="ListParagraph"/>
        <w:numPr>
          <w:ilvl w:val="0"/>
          <w:numId w:val="1"/>
        </w:numPr>
      </w:pPr>
      <w:r>
        <w:t>Nature of complaint</w:t>
      </w:r>
    </w:p>
    <w:p w14:paraId="18EAD7B0" w14:textId="77777777" w:rsidR="0003416C" w:rsidRDefault="0003416C" w:rsidP="0003416C">
      <w:pPr>
        <w:pStyle w:val="ListParagraph"/>
        <w:numPr>
          <w:ilvl w:val="0"/>
          <w:numId w:val="1"/>
        </w:numPr>
      </w:pPr>
      <w:r>
        <w:t>Date of complaint</w:t>
      </w:r>
    </w:p>
    <w:p w14:paraId="04614798" w14:textId="77777777" w:rsidR="0003416C" w:rsidRDefault="0003416C" w:rsidP="0003416C">
      <w:pPr>
        <w:pStyle w:val="ListParagraph"/>
        <w:numPr>
          <w:ilvl w:val="0"/>
          <w:numId w:val="1"/>
        </w:numPr>
      </w:pPr>
      <w:r>
        <w:t>Person to whom the complaint was taken and resolution, with dates.</w:t>
      </w:r>
    </w:p>
    <w:p w14:paraId="23043EBA" w14:textId="77777777" w:rsidR="0003416C" w:rsidRDefault="0003416C" w:rsidP="0003416C">
      <w:pPr>
        <w:ind w:left="360" w:hanging="360"/>
      </w:pPr>
      <w:r>
        <w:t>F.</w:t>
      </w:r>
      <w:r>
        <w:tab/>
        <w:t>Worksheets will be filed with the CHRO, and trends will be reviewed during its annual program review.</w:t>
      </w:r>
    </w:p>
    <w:p w14:paraId="74E73B5C" w14:textId="77777777" w:rsidR="0003416C" w:rsidRDefault="0003416C" w:rsidP="0003416C">
      <w:r>
        <w:t xml:space="preserve"> </w:t>
      </w:r>
    </w:p>
    <w:p w14:paraId="5E288679" w14:textId="77777777" w:rsidR="0003416C" w:rsidRDefault="0003416C" w:rsidP="0003416C"/>
    <w:p w14:paraId="61C9C4A4" w14:textId="77777777" w:rsidR="0003416C" w:rsidRDefault="0003416C" w:rsidP="0003416C"/>
    <w:p w14:paraId="022CF314" w14:textId="77777777" w:rsidR="0003416C" w:rsidRDefault="0003416C" w:rsidP="0003416C"/>
    <w:p w14:paraId="743A53DF" w14:textId="77777777" w:rsidR="0003416C" w:rsidRDefault="0003416C" w:rsidP="0003416C"/>
    <w:p w14:paraId="192324FB" w14:textId="77777777" w:rsidR="0003416C" w:rsidRDefault="0003416C" w:rsidP="0003416C"/>
    <w:p w14:paraId="65DD37CC" w14:textId="77777777" w:rsidR="0003416C" w:rsidRDefault="0003416C" w:rsidP="0003416C">
      <w:r>
        <w:t>Complaint Worksheet</w:t>
      </w:r>
    </w:p>
    <w:p w14:paraId="72B28537" w14:textId="30BDB0D0" w:rsidR="0003416C" w:rsidRDefault="0003416C" w:rsidP="0003416C">
      <w:r>
        <w:t xml:space="preserve">Name of person filing complaint: </w:t>
      </w:r>
      <w:r>
        <w:tab/>
        <w:t>_______________</w:t>
      </w:r>
      <w:r w:rsidR="00507001">
        <w:t>___</w:t>
      </w:r>
      <w:r>
        <w:t>______________</w:t>
      </w:r>
    </w:p>
    <w:p w14:paraId="45AD95B4" w14:textId="77777777" w:rsidR="0003416C" w:rsidRDefault="0003416C" w:rsidP="0003416C"/>
    <w:p w14:paraId="2F54E4A5" w14:textId="7254F738" w:rsidR="0003416C" w:rsidRDefault="0003416C" w:rsidP="0003416C">
      <w:r>
        <w:t xml:space="preserve">Date of incident or situation being </w:t>
      </w:r>
      <w:r w:rsidR="00507001">
        <w:t>reported: _</w:t>
      </w:r>
      <w:r>
        <w:t xml:space="preserve">_______________________ </w:t>
      </w:r>
      <w:r>
        <w:tab/>
      </w:r>
    </w:p>
    <w:p w14:paraId="66D46801" w14:textId="77777777" w:rsidR="0003416C" w:rsidRDefault="0003416C" w:rsidP="0003416C"/>
    <w:p w14:paraId="3A610716" w14:textId="7779434B" w:rsidR="0003416C" w:rsidRDefault="0003416C" w:rsidP="0003416C">
      <w:pPr>
        <w:spacing w:line="360" w:lineRule="auto"/>
      </w:pPr>
      <w:r>
        <w:t>Nature of complaint: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59B1E2" w14:textId="77777777" w:rsidR="0003416C" w:rsidRDefault="0003416C" w:rsidP="0003416C"/>
    <w:p w14:paraId="409F26C2" w14:textId="75E0C70B" w:rsidR="0003416C" w:rsidRDefault="0003416C" w:rsidP="0003416C">
      <w:pPr>
        <w:spacing w:line="360" w:lineRule="auto"/>
      </w:pPr>
      <w:r>
        <w:t>What would resolve the complaint to the client’s satisfaction? Please be precis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9EBEE3" w14:textId="77777777" w:rsidR="0003416C" w:rsidRDefault="0003416C" w:rsidP="0003416C"/>
    <w:p w14:paraId="490DDF35" w14:textId="231AAFCE" w:rsidR="0003416C" w:rsidRDefault="0003416C" w:rsidP="0003416C">
      <w:r>
        <w:t xml:space="preserve">A--- Date met with all persons </w:t>
      </w:r>
      <w:proofErr w:type="gramStart"/>
      <w:r>
        <w:t>involved:_</w:t>
      </w:r>
      <w:proofErr w:type="gramEnd"/>
      <w:r>
        <w:t>______</w:t>
      </w:r>
      <w:r w:rsidR="00507001">
        <w:t>____________</w:t>
      </w:r>
      <w:r>
        <w:t>__________</w:t>
      </w:r>
      <w:r>
        <w:tab/>
      </w:r>
    </w:p>
    <w:p w14:paraId="3438DECE" w14:textId="66B67ECB" w:rsidR="0003416C" w:rsidRDefault="0003416C" w:rsidP="0003416C">
      <w:r>
        <w:t xml:space="preserve">Resolution: satisfied? If yes, send it to CHRO. If </w:t>
      </w:r>
      <w:r w:rsidR="00507001">
        <w:t>not</w:t>
      </w:r>
      <w:r>
        <w:t>, go to B.</w:t>
      </w:r>
    </w:p>
    <w:p w14:paraId="04C8438E" w14:textId="77777777" w:rsidR="0003416C" w:rsidRDefault="0003416C" w:rsidP="0003416C"/>
    <w:p w14:paraId="11D45357" w14:textId="4619AAB3" w:rsidR="0003416C" w:rsidRDefault="0003416C" w:rsidP="0003416C">
      <w:r>
        <w:t>B--- Date complaint filed with staff supervisor: ______________________</w:t>
      </w:r>
    </w:p>
    <w:p w14:paraId="198DDF4A" w14:textId="4A11A3AE" w:rsidR="0003416C" w:rsidRDefault="0003416C" w:rsidP="0003416C">
      <w:r>
        <w:t xml:space="preserve">Supervisor to schedule meeting </w:t>
      </w:r>
      <w:r w:rsidR="00507001">
        <w:t>and</w:t>
      </w:r>
      <w:r>
        <w:t xml:space="preserve"> produce a written resolution within 3 days of meeting Resolution: satisfied? If yes, send it to CHRO. If </w:t>
      </w:r>
      <w:r w:rsidR="00507001">
        <w:t>not</w:t>
      </w:r>
      <w:r>
        <w:t>, go to C.</w:t>
      </w:r>
    </w:p>
    <w:p w14:paraId="72BBD393" w14:textId="77777777" w:rsidR="0003416C" w:rsidRDefault="0003416C" w:rsidP="0003416C"/>
    <w:p w14:paraId="2AB0A95C" w14:textId="5E2EB85C" w:rsidR="0003416C" w:rsidRDefault="0003416C" w:rsidP="0003416C">
      <w:r>
        <w:t>C--- Date complaint filed with CHRO: _______________________</w:t>
      </w:r>
    </w:p>
    <w:p w14:paraId="565E0B1B" w14:textId="3CB8D260" w:rsidR="0003416C" w:rsidRDefault="0003416C" w:rsidP="0003416C">
      <w:r>
        <w:t xml:space="preserve">CHRO to schedule meeting &amp; produce a written resolution within 3 days of meeting Resolution: satisfied? If yes, send it to CHRO. If </w:t>
      </w:r>
      <w:r w:rsidR="00507001">
        <w:t>not</w:t>
      </w:r>
      <w:r>
        <w:t>, go to D.</w:t>
      </w:r>
    </w:p>
    <w:p w14:paraId="70DCFF18" w14:textId="77777777" w:rsidR="0003416C" w:rsidRDefault="0003416C" w:rsidP="0003416C"/>
    <w:p w14:paraId="69333853" w14:textId="508A9C3A" w:rsidR="0003416C" w:rsidRDefault="0003416C" w:rsidP="0003416C">
      <w:r>
        <w:lastRenderedPageBreak/>
        <w:t>D--- Date complaint filed with Local Behavioral Health Authority: _______________ Resolution: there are no further appeals beyond LBHA.</w:t>
      </w:r>
    </w:p>
    <w:p w14:paraId="6D04A4B0" w14:textId="77777777" w:rsidR="0003416C" w:rsidRDefault="0003416C" w:rsidP="0003416C"/>
    <w:p w14:paraId="0B31A5A5" w14:textId="77777777" w:rsidR="00507001" w:rsidRDefault="00507001" w:rsidP="0003416C"/>
    <w:p w14:paraId="1CFD7D9C" w14:textId="7DC94CF8" w:rsidR="0003416C" w:rsidRDefault="0003416C" w:rsidP="0003416C">
      <w:r>
        <w:t>______________________________________________________</w:t>
      </w:r>
      <w:r>
        <w:tab/>
      </w:r>
      <w:r>
        <w:tab/>
        <w:t>________________</w:t>
      </w:r>
    </w:p>
    <w:p w14:paraId="662EDA4A" w14:textId="7ADDDBF3" w:rsidR="0003416C" w:rsidRDefault="0003416C" w:rsidP="0003416C">
      <w:r>
        <w:t xml:space="preserve">Signature of griever: </w:t>
      </w:r>
      <w:r>
        <w:tab/>
      </w:r>
      <w:r>
        <w:tab/>
      </w:r>
      <w:r>
        <w:tab/>
      </w:r>
      <w:r>
        <w:tab/>
      </w:r>
      <w:r>
        <w:tab/>
      </w:r>
      <w:r>
        <w:tab/>
      </w:r>
      <w:r>
        <w:tab/>
      </w:r>
      <w:r>
        <w:tab/>
        <w:t xml:space="preserve"> Date: </w:t>
      </w:r>
      <w:r>
        <w:tab/>
      </w:r>
    </w:p>
    <w:p w14:paraId="2E792785" w14:textId="77777777" w:rsidR="0003416C" w:rsidRDefault="0003416C" w:rsidP="0003416C"/>
    <w:p w14:paraId="794A19E1" w14:textId="6BBB80FE" w:rsidR="0003416C" w:rsidRDefault="0003416C" w:rsidP="0003416C">
      <w:r>
        <w:t>______________________________________________________</w:t>
      </w:r>
      <w:r>
        <w:tab/>
      </w:r>
      <w:r>
        <w:tab/>
        <w:t>________________</w:t>
      </w:r>
    </w:p>
    <w:p w14:paraId="78EDDC99" w14:textId="32068EE2" w:rsidR="0003416C" w:rsidRDefault="0003416C" w:rsidP="0003416C">
      <w:r>
        <w:t xml:space="preserve">Staff(s): </w:t>
      </w:r>
      <w:r>
        <w:tab/>
      </w:r>
      <w:r>
        <w:tab/>
      </w:r>
      <w:r>
        <w:tab/>
      </w:r>
      <w:r>
        <w:tab/>
      </w:r>
      <w:r>
        <w:tab/>
      </w:r>
      <w:r>
        <w:tab/>
      </w:r>
      <w:r>
        <w:tab/>
      </w:r>
      <w:r>
        <w:tab/>
      </w:r>
      <w:r>
        <w:tab/>
        <w:t xml:space="preserve">Date: </w:t>
      </w:r>
      <w:r>
        <w:tab/>
      </w:r>
    </w:p>
    <w:p w14:paraId="5CDA2FC7" w14:textId="77777777" w:rsidR="0003416C" w:rsidRDefault="0003416C" w:rsidP="0003416C"/>
    <w:p w14:paraId="5D24C120" w14:textId="77777777" w:rsidR="0003416C" w:rsidRDefault="0003416C" w:rsidP="0003416C"/>
    <w:p w14:paraId="52F959EB" w14:textId="17DB40E9" w:rsidR="0003416C" w:rsidRDefault="0003416C" w:rsidP="0003416C">
      <w:r>
        <w:t>______________________________________________________</w:t>
      </w:r>
      <w:r>
        <w:tab/>
      </w:r>
      <w:r>
        <w:tab/>
        <w:t>________________</w:t>
      </w:r>
    </w:p>
    <w:p w14:paraId="684AE502" w14:textId="5E05222C" w:rsidR="0003416C" w:rsidRDefault="0003416C" w:rsidP="0003416C">
      <w:r>
        <w:t>CHRO:</w:t>
      </w:r>
      <w:r>
        <w:tab/>
      </w:r>
      <w:r>
        <w:tab/>
      </w:r>
      <w:r>
        <w:tab/>
      </w:r>
      <w:r>
        <w:tab/>
      </w:r>
      <w:r>
        <w:tab/>
      </w:r>
      <w:r>
        <w:tab/>
      </w:r>
      <w:r>
        <w:tab/>
      </w:r>
      <w:r>
        <w:tab/>
      </w:r>
      <w:r>
        <w:tab/>
        <w:t>Date:</w:t>
      </w:r>
    </w:p>
    <w:p w14:paraId="377FCF06" w14:textId="77777777" w:rsidR="0007796E" w:rsidRPr="00344E60" w:rsidRDefault="0007796E" w:rsidP="00344E60"/>
    <w:sectPr w:rsidR="0007796E" w:rsidRPr="00344E60" w:rsidSect="003B4386">
      <w:headerReference w:type="default" r:id="rId7"/>
      <w:pgSz w:w="12240" w:h="15840"/>
      <w:pgMar w:top="2347"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3EB67" w14:textId="77777777" w:rsidR="0003416C" w:rsidRDefault="0003416C" w:rsidP="00DA4470">
      <w:r>
        <w:separator/>
      </w:r>
    </w:p>
  </w:endnote>
  <w:endnote w:type="continuationSeparator" w:id="0">
    <w:p w14:paraId="7EC6AE33" w14:textId="77777777" w:rsidR="0003416C" w:rsidRDefault="0003416C" w:rsidP="00DA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A4339" w14:textId="77777777" w:rsidR="0003416C" w:rsidRDefault="0003416C" w:rsidP="00DA4470">
      <w:r>
        <w:separator/>
      </w:r>
    </w:p>
  </w:footnote>
  <w:footnote w:type="continuationSeparator" w:id="0">
    <w:p w14:paraId="2577E1DF" w14:textId="77777777" w:rsidR="0003416C" w:rsidRDefault="0003416C" w:rsidP="00DA4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5A72C" w14:textId="77777777" w:rsidR="00DA4470" w:rsidRDefault="00DA4470">
    <w:pPr>
      <w:pStyle w:val="Header"/>
    </w:pPr>
    <w:r>
      <w:rPr>
        <w:noProof/>
      </w:rPr>
      <w:drawing>
        <wp:anchor distT="0" distB="0" distL="114300" distR="114300" simplePos="0" relativeHeight="251658240" behindDoc="1" locked="0" layoutInCell="1" allowOverlap="1" wp14:anchorId="2D199E70" wp14:editId="4AE008D3">
          <wp:simplePos x="0" y="0"/>
          <wp:positionH relativeFrom="page">
            <wp:posOffset>0</wp:posOffset>
          </wp:positionH>
          <wp:positionV relativeFrom="page">
            <wp:posOffset>0</wp:posOffset>
          </wp:positionV>
          <wp:extent cx="7772400" cy="10058449"/>
          <wp:effectExtent l="0" t="0" r="0" b="0"/>
          <wp:wrapNone/>
          <wp:docPr id="62528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940620" name="Picture 739940620"/>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8179AF"/>
    <w:multiLevelType w:val="hybridMultilevel"/>
    <w:tmpl w:val="0CE2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70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6C"/>
    <w:rsid w:val="00021EA3"/>
    <w:rsid w:val="0003416C"/>
    <w:rsid w:val="0007796E"/>
    <w:rsid w:val="00096449"/>
    <w:rsid w:val="0013374F"/>
    <w:rsid w:val="00150E15"/>
    <w:rsid w:val="00344E60"/>
    <w:rsid w:val="0034642C"/>
    <w:rsid w:val="003A6A99"/>
    <w:rsid w:val="003B4386"/>
    <w:rsid w:val="00507001"/>
    <w:rsid w:val="00583EA3"/>
    <w:rsid w:val="00593379"/>
    <w:rsid w:val="0065327B"/>
    <w:rsid w:val="00925362"/>
    <w:rsid w:val="00AE4F4B"/>
    <w:rsid w:val="00C235DE"/>
    <w:rsid w:val="00DA4470"/>
    <w:rsid w:val="00EB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9916F"/>
  <w15:chartTrackingRefBased/>
  <w15:docId w15:val="{514A4C87-F6A9-44DF-979B-C827FDAD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4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4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4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4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4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4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4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4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4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4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4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4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470"/>
    <w:rPr>
      <w:rFonts w:eastAsiaTheme="majorEastAsia" w:cstheme="majorBidi"/>
      <w:color w:val="272727" w:themeColor="text1" w:themeTint="D8"/>
    </w:rPr>
  </w:style>
  <w:style w:type="paragraph" w:styleId="Title">
    <w:name w:val="Title"/>
    <w:basedOn w:val="Normal"/>
    <w:next w:val="Normal"/>
    <w:link w:val="TitleChar"/>
    <w:uiPriority w:val="10"/>
    <w:qFormat/>
    <w:rsid w:val="00DA44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4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4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4470"/>
    <w:rPr>
      <w:i/>
      <w:iCs/>
      <w:color w:val="404040" w:themeColor="text1" w:themeTint="BF"/>
    </w:rPr>
  </w:style>
  <w:style w:type="paragraph" w:styleId="ListParagraph">
    <w:name w:val="List Paragraph"/>
    <w:basedOn w:val="Normal"/>
    <w:uiPriority w:val="34"/>
    <w:qFormat/>
    <w:rsid w:val="00DA4470"/>
    <w:pPr>
      <w:ind w:left="720"/>
      <w:contextualSpacing/>
    </w:pPr>
  </w:style>
  <w:style w:type="character" w:styleId="IntenseEmphasis">
    <w:name w:val="Intense Emphasis"/>
    <w:basedOn w:val="DefaultParagraphFont"/>
    <w:uiPriority w:val="21"/>
    <w:qFormat/>
    <w:rsid w:val="00DA4470"/>
    <w:rPr>
      <w:i/>
      <w:iCs/>
      <w:color w:val="0F4761" w:themeColor="accent1" w:themeShade="BF"/>
    </w:rPr>
  </w:style>
  <w:style w:type="paragraph" w:styleId="IntenseQuote">
    <w:name w:val="Intense Quote"/>
    <w:basedOn w:val="Normal"/>
    <w:next w:val="Normal"/>
    <w:link w:val="IntenseQuoteChar"/>
    <w:uiPriority w:val="30"/>
    <w:qFormat/>
    <w:rsid w:val="00DA4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470"/>
    <w:rPr>
      <w:i/>
      <w:iCs/>
      <w:color w:val="0F4761" w:themeColor="accent1" w:themeShade="BF"/>
    </w:rPr>
  </w:style>
  <w:style w:type="character" w:styleId="IntenseReference">
    <w:name w:val="Intense Reference"/>
    <w:basedOn w:val="DefaultParagraphFont"/>
    <w:uiPriority w:val="32"/>
    <w:qFormat/>
    <w:rsid w:val="00DA4470"/>
    <w:rPr>
      <w:b/>
      <w:bCs/>
      <w:smallCaps/>
      <w:color w:val="0F4761" w:themeColor="accent1" w:themeShade="BF"/>
      <w:spacing w:val="5"/>
    </w:rPr>
  </w:style>
  <w:style w:type="paragraph" w:styleId="Header">
    <w:name w:val="header"/>
    <w:basedOn w:val="Normal"/>
    <w:link w:val="HeaderChar"/>
    <w:uiPriority w:val="99"/>
    <w:unhideWhenUsed/>
    <w:rsid w:val="00DA4470"/>
    <w:pPr>
      <w:tabs>
        <w:tab w:val="center" w:pos="4680"/>
        <w:tab w:val="right" w:pos="9360"/>
      </w:tabs>
    </w:pPr>
  </w:style>
  <w:style w:type="character" w:customStyle="1" w:styleId="HeaderChar">
    <w:name w:val="Header Char"/>
    <w:basedOn w:val="DefaultParagraphFont"/>
    <w:link w:val="Header"/>
    <w:uiPriority w:val="99"/>
    <w:rsid w:val="00DA4470"/>
  </w:style>
  <w:style w:type="paragraph" w:styleId="Footer">
    <w:name w:val="footer"/>
    <w:basedOn w:val="Normal"/>
    <w:link w:val="FooterChar"/>
    <w:uiPriority w:val="99"/>
    <w:unhideWhenUsed/>
    <w:rsid w:val="00DA4470"/>
    <w:pPr>
      <w:tabs>
        <w:tab w:val="center" w:pos="4680"/>
        <w:tab w:val="right" w:pos="9360"/>
      </w:tabs>
    </w:pPr>
  </w:style>
  <w:style w:type="character" w:customStyle="1" w:styleId="FooterChar">
    <w:name w:val="Footer Char"/>
    <w:basedOn w:val="DefaultParagraphFont"/>
    <w:link w:val="Footer"/>
    <w:uiPriority w:val="99"/>
    <w:rsid w:val="00DA4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H:\Letterheads\Healthport_Letterhead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Healthport_LetterheadTemplate (3)</Template>
  <TotalTime>15</TotalTime>
  <Pages>3</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Karpin</dc:creator>
  <cp:keywords/>
  <dc:description/>
  <cp:lastModifiedBy>Pam Karpin</cp:lastModifiedBy>
  <cp:revision>3</cp:revision>
  <dcterms:created xsi:type="dcterms:W3CDTF">2024-05-29T20:31:00Z</dcterms:created>
  <dcterms:modified xsi:type="dcterms:W3CDTF">2024-05-30T15:10:00Z</dcterms:modified>
</cp:coreProperties>
</file>